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3F" w:rsidRPr="0045213F" w:rsidRDefault="0045213F" w:rsidP="0045213F">
      <w:pPr>
        <w:spacing w:after="0" w:line="360" w:lineRule="auto"/>
        <w:ind w:left="113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213F">
        <w:rPr>
          <w:rFonts w:ascii="Times New Roman" w:hAnsi="Times New Roman" w:cs="Times New Roman"/>
          <w:sz w:val="24"/>
          <w:szCs w:val="24"/>
        </w:rPr>
        <w:t xml:space="preserve">Протокол </w:t>
      </w:r>
    </w:p>
    <w:p w:rsidR="0045213F" w:rsidRPr="0045213F" w:rsidRDefault="0045213F" w:rsidP="0045213F">
      <w:pPr>
        <w:spacing w:after="0" w:line="360" w:lineRule="auto"/>
        <w:ind w:left="113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5213F">
        <w:rPr>
          <w:rFonts w:ascii="Times New Roman" w:hAnsi="Times New Roman" w:cs="Times New Roman"/>
          <w:sz w:val="24"/>
          <w:szCs w:val="24"/>
        </w:rPr>
        <w:t>заседания педагогического совета №2 от 20.09.2018</w:t>
      </w:r>
    </w:p>
    <w:p w:rsidR="0045213F" w:rsidRPr="0045213F" w:rsidRDefault="0045213F" w:rsidP="0045213F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13F">
        <w:rPr>
          <w:rFonts w:ascii="Times New Roman" w:hAnsi="Times New Roman" w:cs="Times New Roman"/>
          <w:sz w:val="24"/>
          <w:szCs w:val="24"/>
        </w:rPr>
        <w:t>присутствовали  13 чел.</w:t>
      </w:r>
      <w:r>
        <w:rPr>
          <w:rFonts w:ascii="Times New Roman" w:hAnsi="Times New Roman" w:cs="Times New Roman"/>
          <w:sz w:val="24"/>
          <w:szCs w:val="24"/>
        </w:rPr>
        <w:t xml:space="preserve">             Отсутствующих нет </w:t>
      </w:r>
    </w:p>
    <w:p w:rsidR="0045213F" w:rsidRPr="0045213F" w:rsidRDefault="0045213F" w:rsidP="0045213F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13F">
        <w:rPr>
          <w:rFonts w:ascii="Times New Roman" w:hAnsi="Times New Roman" w:cs="Times New Roman"/>
          <w:sz w:val="24"/>
          <w:szCs w:val="24"/>
        </w:rPr>
        <w:t xml:space="preserve"> Повестка:</w:t>
      </w:r>
    </w:p>
    <w:p w:rsidR="0045213F" w:rsidRPr="0045213F" w:rsidRDefault="0045213F" w:rsidP="0045213F">
      <w:pPr>
        <w:pStyle w:val="a3"/>
        <w:numPr>
          <w:ilvl w:val="0"/>
          <w:numId w:val="1"/>
        </w:numPr>
        <w:spacing w:line="360" w:lineRule="auto"/>
        <w:ind w:left="113" w:firstLine="709"/>
      </w:pPr>
      <w:r w:rsidRPr="0045213F">
        <w:t xml:space="preserve">О результативности работы педагогических  работников   за 2017-2018 учебный год. </w:t>
      </w:r>
    </w:p>
    <w:p w:rsidR="0045213F" w:rsidRPr="0045213F" w:rsidRDefault="0045213F" w:rsidP="0045213F">
      <w:pPr>
        <w:pStyle w:val="a3"/>
        <w:numPr>
          <w:ilvl w:val="0"/>
          <w:numId w:val="1"/>
        </w:numPr>
        <w:spacing w:line="360" w:lineRule="auto"/>
        <w:ind w:left="113" w:firstLine="709"/>
      </w:pPr>
      <w:r w:rsidRPr="0045213F">
        <w:t>Распределение стимулирующей части фонда заработной платы.</w:t>
      </w:r>
    </w:p>
    <w:p w:rsidR="0045213F" w:rsidRPr="0045213F" w:rsidRDefault="0045213F" w:rsidP="0045213F">
      <w:pPr>
        <w:pStyle w:val="a3"/>
        <w:numPr>
          <w:ilvl w:val="0"/>
          <w:numId w:val="1"/>
        </w:numPr>
        <w:spacing w:line="360" w:lineRule="auto"/>
        <w:ind w:left="113" w:firstLine="709"/>
      </w:pPr>
      <w:r w:rsidRPr="0045213F">
        <w:t xml:space="preserve">Подготовка  к проведению </w:t>
      </w:r>
      <w:r w:rsidR="009C22F5">
        <w:t>федеральных,</w:t>
      </w:r>
      <w:r w:rsidRPr="0045213F">
        <w:t xml:space="preserve"> региональных  и муниципальных мониторингов</w:t>
      </w:r>
      <w:r w:rsidR="009C22F5">
        <w:t xml:space="preserve"> оценки качества образования</w:t>
      </w:r>
    </w:p>
    <w:p w:rsidR="0045213F" w:rsidRPr="0045213F" w:rsidRDefault="0045213F" w:rsidP="0045213F">
      <w:pPr>
        <w:pStyle w:val="a3"/>
        <w:numPr>
          <w:ilvl w:val="0"/>
          <w:numId w:val="1"/>
        </w:numPr>
        <w:spacing w:line="360" w:lineRule="auto"/>
        <w:ind w:left="113" w:firstLine="709"/>
      </w:pPr>
      <w:r w:rsidRPr="0045213F">
        <w:t>Рассмотрение новых Положений</w:t>
      </w:r>
    </w:p>
    <w:p w:rsidR="0045213F" w:rsidRPr="0045213F" w:rsidRDefault="0045213F" w:rsidP="0045213F">
      <w:pPr>
        <w:spacing w:after="0" w:line="360" w:lineRule="auto"/>
        <w:ind w:left="113" w:firstLine="709"/>
        <w:rPr>
          <w:sz w:val="24"/>
          <w:szCs w:val="24"/>
        </w:rPr>
      </w:pPr>
    </w:p>
    <w:p w:rsidR="0045213F" w:rsidRDefault="0045213F" w:rsidP="0045213F">
      <w:pPr>
        <w:spacing w:after="0" w:line="36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 w:rsidRPr="0045213F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Pr="0045213F">
        <w:rPr>
          <w:rFonts w:ascii="Times New Roman" w:hAnsi="Times New Roman" w:cs="Times New Roman"/>
          <w:sz w:val="24"/>
          <w:szCs w:val="24"/>
        </w:rPr>
        <w:t xml:space="preserve"> слушали отчеты</w:t>
      </w:r>
      <w:r>
        <w:rPr>
          <w:rFonts w:ascii="Times New Roman" w:hAnsi="Times New Roman" w:cs="Times New Roman"/>
          <w:sz w:val="24"/>
          <w:szCs w:val="24"/>
        </w:rPr>
        <w:t xml:space="preserve"> педагогов о результативности  работы за 2017-2018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 следующим критериям: успеваемость и качество  по предметам и классам, участие учащихся  в творческих, научно-исследовательских, спортивных мероприятиях, участие педагога в профессиональных семинарах, курсах, конференциях,  конкурсах, предметных неделях, проведение открытых мероприятий, прохождение курсов повышения квалификации, профессиональной подготовки. ( Индивидуальные отчеты педагогов  находятся в папке «учебно-воспитательная работа в 2017-2018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у.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.)</w:t>
      </w:r>
    </w:p>
    <w:p w:rsidR="0045213F" w:rsidRDefault="0045213F" w:rsidP="0045213F">
      <w:pPr>
        <w:spacing w:after="0" w:line="360" w:lineRule="auto"/>
        <w:ind w:left="113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второму вопросу </w:t>
      </w:r>
      <w:r w:rsidRPr="0045213F">
        <w:rPr>
          <w:rFonts w:ascii="Times New Roman" w:hAnsi="Times New Roman" w:cs="Times New Roman"/>
          <w:sz w:val="24"/>
          <w:szCs w:val="24"/>
        </w:rPr>
        <w:t>прошло распределение сти</w:t>
      </w:r>
      <w:r>
        <w:rPr>
          <w:rFonts w:ascii="Times New Roman" w:hAnsi="Times New Roman" w:cs="Times New Roman"/>
          <w:sz w:val="24"/>
          <w:szCs w:val="24"/>
        </w:rPr>
        <w:t xml:space="preserve">мулирующих выплат  в соответствии  с баллами  по результатам педагогической деятельности за 2017-2018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у.г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5213F">
        <w:rPr>
          <w:rFonts w:ascii="Times New Roman" w:hAnsi="Times New Roman" w:cs="Times New Roman"/>
          <w:sz w:val="24"/>
          <w:szCs w:val="24"/>
        </w:rPr>
        <w:t xml:space="preserve">(индивидуальные оценочные листы распределения баллов стимулирующих выплат </w:t>
      </w:r>
      <w:r>
        <w:rPr>
          <w:rFonts w:ascii="Times New Roman" w:hAnsi="Times New Roman" w:cs="Times New Roman"/>
          <w:sz w:val="24"/>
          <w:szCs w:val="24"/>
        </w:rPr>
        <w:t xml:space="preserve"> находятся в папке «Оценочные листы»)</w:t>
      </w:r>
    </w:p>
    <w:p w:rsidR="009C22F5" w:rsidRDefault="009C22F5" w:rsidP="009C22F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третьему вопросу </w:t>
      </w:r>
      <w:r w:rsidRPr="009C22F5">
        <w:rPr>
          <w:rFonts w:ascii="Times New Roman" w:hAnsi="Times New Roman" w:cs="Times New Roman"/>
          <w:sz w:val="24"/>
          <w:szCs w:val="24"/>
        </w:rPr>
        <w:t>выступила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И.П. Рындина-</w:t>
      </w:r>
      <w:r w:rsidRPr="00114C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которая доложила подготовке к проведению региональных и муниципальных мониторингов в текущем учебном году. Так,  в рамках региональных мониторингов   школа попала в выборку по физике 9 класс. Также в течение года будет проходить муниципальный мониторинг оценки готовности первоклассников к обучению в школе  в виде входного и итогового тестирования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 целью оценки качества образования в 2018-2019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у.г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пройдет муниципальный мониторинг по истории и географии для 8 класса и  биология и обществознание  для 10 класса,</w:t>
      </w:r>
      <w:r w:rsidRPr="009C22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виде входного и итогового тестирования.  </w:t>
      </w:r>
    </w:p>
    <w:p w:rsidR="009C22F5" w:rsidRDefault="009C22F5" w:rsidP="009C22F5">
      <w:pPr>
        <w:spacing w:after="0" w:line="36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 втором полугодии  будут проходить Всероссийские проверочные работы  по русскому языку, математике и окружающему миру в 4 класса, русскому языку, математике, истории, биологии  в 5 классе, русскому языку, математике, истории, биологии, обществознанию  в 6 классе</w:t>
      </w:r>
      <w:r w:rsidR="00E16412">
        <w:rPr>
          <w:rFonts w:ascii="Times New Roman" w:hAnsi="Times New Roman" w:cs="Times New Roman"/>
          <w:sz w:val="24"/>
          <w:szCs w:val="24"/>
        </w:rPr>
        <w:t xml:space="preserve">. Было рекомендовано использовать в учебном </w:t>
      </w:r>
      <w:r w:rsidR="00E16412">
        <w:rPr>
          <w:rFonts w:ascii="Times New Roman" w:hAnsi="Times New Roman" w:cs="Times New Roman"/>
          <w:sz w:val="24"/>
          <w:szCs w:val="24"/>
        </w:rPr>
        <w:lastRenderedPageBreak/>
        <w:t>процессе задания в формате ВПР для ознакомления и подготовки, а также провести пробные диагностические работы и ознакомить с результатами родителей.</w:t>
      </w:r>
    </w:p>
    <w:p w:rsidR="00000000" w:rsidRDefault="00BF2CFA" w:rsidP="0045213F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60B30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0B3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четвертому </w:t>
      </w:r>
      <w:r w:rsidRPr="00C60B30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Pr="00C60B30">
        <w:rPr>
          <w:rFonts w:ascii="Times New Roman" w:hAnsi="Times New Roman" w:cs="Times New Roman"/>
          <w:sz w:val="24"/>
          <w:szCs w:val="24"/>
        </w:rPr>
        <w:t xml:space="preserve"> прошло обсуждение новых локальных актов школы – </w:t>
      </w:r>
      <w:r w:rsidRPr="00C60B30">
        <w:rPr>
          <w:rFonts w:ascii="Times New Roman" w:hAnsi="Times New Roman" w:cs="Times New Roman"/>
          <w:bCs/>
          <w:sz w:val="24"/>
          <w:szCs w:val="24"/>
        </w:rPr>
        <w:t>Положение</w:t>
      </w:r>
    </w:p>
    <w:p w:rsidR="00BF2CFA" w:rsidRDefault="00BF2CFA" w:rsidP="0045213F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BF2CFA" w:rsidRDefault="00BF2CFA" w:rsidP="0045213F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Решения:</w:t>
      </w:r>
    </w:p>
    <w:p w:rsidR="00BF2CFA" w:rsidRDefault="00BF2CFA" w:rsidP="00BF2CFA">
      <w:pPr>
        <w:pStyle w:val="a3"/>
        <w:numPr>
          <w:ilvl w:val="0"/>
          <w:numId w:val="2"/>
        </w:numPr>
        <w:spacing w:line="360" w:lineRule="auto"/>
      </w:pPr>
      <w:r>
        <w:t xml:space="preserve">Одобрить отчеты о работе  педагогов в 2017-2018 </w:t>
      </w:r>
      <w:proofErr w:type="spellStart"/>
      <w:r>
        <w:t>у.</w:t>
      </w:r>
      <w:proofErr w:type="gramStart"/>
      <w:r>
        <w:t>г</w:t>
      </w:r>
      <w:proofErr w:type="spellEnd"/>
      <w:proofErr w:type="gramEnd"/>
      <w:r>
        <w:t>.</w:t>
      </w:r>
    </w:p>
    <w:p w:rsidR="00BF2CFA" w:rsidRDefault="00BF2CFA" w:rsidP="00BF2CFA">
      <w:pPr>
        <w:pStyle w:val="a3"/>
        <w:numPr>
          <w:ilvl w:val="0"/>
          <w:numId w:val="2"/>
        </w:numPr>
        <w:spacing w:line="360" w:lineRule="auto"/>
      </w:pPr>
      <w:r>
        <w:t>Одобрить оценочные листы педагогов для начисления баллов стимулирующей части заработной платы</w:t>
      </w:r>
    </w:p>
    <w:p w:rsidR="00BF2CFA" w:rsidRPr="0045213F" w:rsidRDefault="00BF2CFA" w:rsidP="00BF2CFA">
      <w:pPr>
        <w:pStyle w:val="a3"/>
        <w:numPr>
          <w:ilvl w:val="0"/>
          <w:numId w:val="2"/>
        </w:numPr>
        <w:spacing w:line="360" w:lineRule="auto"/>
      </w:pPr>
      <w:r>
        <w:t>Принять к сведению и использовать  в работе информацию  по проведению федеральных,</w:t>
      </w:r>
      <w:r w:rsidRPr="0045213F">
        <w:t xml:space="preserve"> региональных  и муниципальных мониторингов</w:t>
      </w:r>
      <w:r>
        <w:t xml:space="preserve"> оценки качества образования.</w:t>
      </w:r>
    </w:p>
    <w:p w:rsidR="00BF2CFA" w:rsidRDefault="00BF2CFA" w:rsidP="00BF2CFA">
      <w:pPr>
        <w:pStyle w:val="a3"/>
        <w:numPr>
          <w:ilvl w:val="0"/>
          <w:numId w:val="2"/>
        </w:numPr>
        <w:spacing w:line="360" w:lineRule="auto"/>
      </w:pPr>
      <w:r>
        <w:t>Одобрить Положение о ………</w:t>
      </w:r>
    </w:p>
    <w:p w:rsidR="00BF2CFA" w:rsidRDefault="00BF2CFA" w:rsidP="00BF2CFA">
      <w:pPr>
        <w:spacing w:line="360" w:lineRule="auto"/>
      </w:pPr>
    </w:p>
    <w:p w:rsidR="00BF2CFA" w:rsidRDefault="00BF2CFA" w:rsidP="00BF2CFA">
      <w:pPr>
        <w:spacing w:line="360" w:lineRule="auto"/>
      </w:pPr>
    </w:p>
    <w:p w:rsidR="00BF2CFA" w:rsidRDefault="00BF2CFA" w:rsidP="00BF2CFA">
      <w:pPr>
        <w:pStyle w:val="a3"/>
        <w:spacing w:line="360" w:lineRule="auto"/>
        <w:ind w:left="1778"/>
        <w:jc w:val="both"/>
      </w:pPr>
      <w:r>
        <w:t>Председатель                                                        Н.А. Нестерова</w:t>
      </w:r>
    </w:p>
    <w:p w:rsidR="00BF2CFA" w:rsidRDefault="00BF2CFA" w:rsidP="00BF2CFA">
      <w:pPr>
        <w:pStyle w:val="a3"/>
        <w:spacing w:line="360" w:lineRule="auto"/>
        <w:ind w:left="1778"/>
        <w:jc w:val="both"/>
      </w:pPr>
    </w:p>
    <w:p w:rsidR="00BF2CFA" w:rsidRDefault="00BF2CFA" w:rsidP="00BF2CFA">
      <w:pPr>
        <w:pStyle w:val="a3"/>
        <w:spacing w:line="360" w:lineRule="auto"/>
        <w:ind w:left="1778"/>
        <w:jc w:val="both"/>
      </w:pPr>
    </w:p>
    <w:p w:rsidR="00BF2CFA" w:rsidRPr="00C60B30" w:rsidRDefault="00BF2CFA" w:rsidP="00BF2CFA">
      <w:pPr>
        <w:pStyle w:val="a3"/>
        <w:spacing w:line="360" w:lineRule="auto"/>
        <w:ind w:left="1778"/>
        <w:jc w:val="both"/>
      </w:pPr>
      <w:r>
        <w:t xml:space="preserve"> Секретарь                                                              И.П. Рындина</w:t>
      </w:r>
    </w:p>
    <w:p w:rsidR="00BF2CFA" w:rsidRPr="00103592" w:rsidRDefault="00BF2CFA" w:rsidP="00BF2C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F2CFA" w:rsidRDefault="00BF2CFA" w:rsidP="00BF2CFA">
      <w:pPr>
        <w:spacing w:line="360" w:lineRule="auto"/>
      </w:pPr>
    </w:p>
    <w:p w:rsidR="00BF2CFA" w:rsidRDefault="00BF2CFA" w:rsidP="00BF2CFA">
      <w:pPr>
        <w:spacing w:line="360" w:lineRule="auto"/>
      </w:pPr>
    </w:p>
    <w:p w:rsidR="00BF2CFA" w:rsidRDefault="00BF2CFA" w:rsidP="00BF2CFA">
      <w:pPr>
        <w:spacing w:line="360" w:lineRule="auto"/>
      </w:pPr>
    </w:p>
    <w:sectPr w:rsidR="00BF2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6D19"/>
    <w:multiLevelType w:val="hybridMultilevel"/>
    <w:tmpl w:val="2AF6A0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05955B7"/>
    <w:multiLevelType w:val="hybridMultilevel"/>
    <w:tmpl w:val="C2D4BA48"/>
    <w:lvl w:ilvl="0" w:tplc="F70AF1F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213F"/>
    <w:rsid w:val="0045213F"/>
    <w:rsid w:val="009C22F5"/>
    <w:rsid w:val="00BF2CFA"/>
    <w:rsid w:val="00E16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13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3</cp:revision>
  <dcterms:created xsi:type="dcterms:W3CDTF">2019-01-11T04:35:00Z</dcterms:created>
  <dcterms:modified xsi:type="dcterms:W3CDTF">2019-01-11T05:02:00Z</dcterms:modified>
</cp:coreProperties>
</file>